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82BC8" w14:textId="77777777" w:rsidR="00E17689" w:rsidRPr="00E17689" w:rsidRDefault="00E17689" w:rsidP="00E17689">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E17689">
        <w:rPr>
          <w:rFonts w:ascii="inherit" w:eastAsia="Times New Roman" w:hAnsi="inherit" w:cs="Arial"/>
          <w:b/>
          <w:bCs/>
          <w:caps/>
          <w:color w:val="313131"/>
          <w:kern w:val="36"/>
          <w:sz w:val="42"/>
          <w:szCs w:val="42"/>
          <w:lang w:eastAsia="kk-KZ"/>
        </w:rPr>
        <w:t>AP08957363</w:t>
      </w:r>
      <w:bookmarkEnd w:id="0"/>
      <w:r w:rsidRPr="00E17689">
        <w:rPr>
          <w:rFonts w:ascii="inherit" w:eastAsia="Times New Roman" w:hAnsi="inherit" w:cs="Arial"/>
          <w:b/>
          <w:bCs/>
          <w:caps/>
          <w:color w:val="313131"/>
          <w:kern w:val="36"/>
          <w:sz w:val="42"/>
          <w:szCs w:val="42"/>
          <w:lang w:eastAsia="kk-KZ"/>
        </w:rPr>
        <w:t xml:space="preserve"> Қазақстан Республикасының тұрғын үй шаруашылығындағы энергиямен қамтамасыз етуді экономикалық бағалау</w:t>
      </w:r>
    </w:p>
    <w:p w14:paraId="7FE473BD" w14:textId="77777777" w:rsidR="00E17689" w:rsidRPr="00E17689" w:rsidRDefault="00E17689" w:rsidP="00E17689">
      <w:pPr>
        <w:shd w:val="clear" w:color="auto" w:fill="FFFFFF"/>
        <w:spacing w:after="0" w:line="240" w:lineRule="auto"/>
        <w:textAlignment w:val="bottom"/>
        <w:rPr>
          <w:rFonts w:ascii="Arial" w:eastAsia="Times New Roman" w:hAnsi="Arial" w:cs="Arial"/>
          <w:color w:val="171717"/>
          <w:sz w:val="23"/>
          <w:szCs w:val="23"/>
          <w:lang w:eastAsia="kk-KZ"/>
        </w:rPr>
      </w:pPr>
      <w:r w:rsidRPr="00E17689">
        <w:rPr>
          <w:rFonts w:ascii="Arial" w:eastAsia="Times New Roman" w:hAnsi="Arial" w:cs="Arial"/>
          <w:b/>
          <w:bCs/>
          <w:color w:val="171717"/>
          <w:sz w:val="23"/>
          <w:szCs w:val="23"/>
          <w:bdr w:val="none" w:sz="0" w:space="0" w:color="auto" w:frame="1"/>
          <w:lang w:eastAsia="kk-KZ"/>
        </w:rPr>
        <w:t>Жоба жетекшісі: Кенжегалиева З.Ж.</w:t>
      </w:r>
    </w:p>
    <w:p w14:paraId="31F15FF5" w14:textId="7A3922ED" w:rsidR="00CC101E" w:rsidRDefault="00E17689" w:rsidP="00E17689">
      <w:r w:rsidRPr="00E17689">
        <w:rPr>
          <w:rFonts w:ascii="Arial" w:eastAsia="Times New Roman" w:hAnsi="Arial" w:cs="Arial"/>
          <w:b/>
          <w:bCs/>
          <w:color w:val="171717"/>
          <w:sz w:val="23"/>
          <w:szCs w:val="23"/>
          <w:bdr w:val="none" w:sz="0" w:space="0" w:color="auto" w:frame="1"/>
          <w:shd w:val="clear" w:color="auto" w:fill="FFFFFF"/>
          <w:lang w:eastAsia="kk-KZ"/>
        </w:rPr>
        <w:t>Жоба мақсаты:</w:t>
      </w:r>
      <w:r w:rsidRPr="00E17689">
        <w:rPr>
          <w:rFonts w:ascii="Arial" w:eastAsia="Times New Roman" w:hAnsi="Arial" w:cs="Arial"/>
          <w:color w:val="171717"/>
          <w:sz w:val="23"/>
          <w:szCs w:val="23"/>
          <w:shd w:val="clear" w:color="auto" w:fill="FFFFFF"/>
          <w:lang w:eastAsia="kk-KZ"/>
        </w:rPr>
        <w:t> Қазақстан Республикасының тұрғын үй секторындағы энергиямен жабдықтаудың және энергетикалық инфрақұрылымның қазіргі жағдайына талдау жүргізу, энергия тиімді ресурстарды пайдаланудың инновациялық тәсілдерін анықтау, тұрғын үй шаруашылығында энергиямен жабдықтау секторының қызметтерін ұсыну бойынша жетілдірудің инвестициялық жобалық шешімдерінің экономикалық тиімділігіне бағалау жүргізу.</w:t>
      </w:r>
      <w:r w:rsidRPr="00E17689">
        <w:rPr>
          <w:rFonts w:ascii="Arial" w:eastAsia="Times New Roman" w:hAnsi="Arial" w:cs="Arial"/>
          <w:color w:val="171717"/>
          <w:sz w:val="23"/>
          <w:szCs w:val="23"/>
          <w:lang w:eastAsia="kk-KZ"/>
        </w:rPr>
        <w:br/>
      </w:r>
      <w:r w:rsidRPr="00E17689">
        <w:rPr>
          <w:rFonts w:ascii="Arial" w:eastAsia="Times New Roman" w:hAnsi="Arial" w:cs="Arial"/>
          <w:color w:val="171717"/>
          <w:sz w:val="23"/>
          <w:szCs w:val="23"/>
          <w:shd w:val="clear" w:color="auto" w:fill="FFFFFF"/>
          <w:lang w:eastAsia="kk-KZ"/>
        </w:rPr>
        <w:t>  Жоба шеңберінде жүргізілген ғылыми зерттеулердің нәтижелері CiteScore бойынша Scopus базасында кемінде 35 пайызы бар немесе баспа түрінде (1 мақала) және 1 мақала - нөлдік емес импакт-факторы бар (БҒССҚК ұсынған) шетелдік немесе отандық басылымда жарияланатын болады. Авторлық құқықпен қорғалатын нысандарға құқықтардың мемлекеттік тізіліміне енгізу туралы 1 куәлікті алу жоспарлануда. Зерттеу нәтижелерін апробациялау халықаралық ғылыми-тәжірибелік конференцияларға қатысу арқылы жүргізіледі (3 мақала жарияланады).</w:t>
      </w:r>
      <w:r w:rsidRPr="00E17689">
        <w:rPr>
          <w:rFonts w:ascii="Arial" w:eastAsia="Times New Roman" w:hAnsi="Arial" w:cs="Arial"/>
          <w:color w:val="171717"/>
          <w:sz w:val="23"/>
          <w:szCs w:val="23"/>
          <w:lang w:eastAsia="kk-KZ"/>
        </w:rPr>
        <w:br/>
      </w:r>
      <w:r w:rsidRPr="00E17689">
        <w:rPr>
          <w:rFonts w:ascii="Arial" w:eastAsia="Times New Roman" w:hAnsi="Arial" w:cs="Arial"/>
          <w:color w:val="171717"/>
          <w:sz w:val="23"/>
          <w:szCs w:val="23"/>
          <w:shd w:val="clear" w:color="auto" w:fill="FFFFFF"/>
          <w:lang w:eastAsia="kk-KZ"/>
        </w:rPr>
        <w:t>  </w:t>
      </w:r>
      <w:r w:rsidRPr="00E17689">
        <w:rPr>
          <w:rFonts w:ascii="Arial" w:eastAsia="Times New Roman" w:hAnsi="Arial" w:cs="Arial"/>
          <w:b/>
          <w:bCs/>
          <w:color w:val="171717"/>
          <w:sz w:val="23"/>
          <w:szCs w:val="23"/>
          <w:bdr w:val="none" w:sz="0" w:space="0" w:color="auto" w:frame="1"/>
          <w:shd w:val="clear" w:color="auto" w:fill="FFFFFF"/>
          <w:lang w:eastAsia="kk-KZ"/>
        </w:rPr>
        <w:t> Зерттеуде келесі нәтижелерге қол жеткізілді: </w:t>
      </w:r>
      <w:r w:rsidRPr="00E17689">
        <w:rPr>
          <w:rFonts w:ascii="Arial" w:eastAsia="Times New Roman" w:hAnsi="Arial" w:cs="Arial"/>
          <w:color w:val="171717"/>
          <w:sz w:val="23"/>
          <w:szCs w:val="23"/>
          <w:shd w:val="clear" w:color="auto" w:fill="FFFFFF"/>
          <w:lang w:eastAsia="kk-KZ"/>
        </w:rPr>
        <w:t>тұрғын үй саласын энергиямен қамтамасыз етудің теориялық аспектілері және тұрғын үй-коммуналдық қамтамасыз етуді экономикалық бағалау әдістемесі негізделген, Энергия тиімді коммуналдық қызметтерді ұсынудың әлемдік практикасы зерттелген, энергия ресурстарымен қамтамасыз етілуге және Қазақстанның тұрғын үй шаруашылығындағы энергетикалық инфрақұрылымның жай-күйіне талдау жүргізілген, тұрғын үй шаруашылығында инновациялық энергия үнемдеуді пайдалану зерттелген, тұрғын үй шаруашылығында энергиямен қамтамасыз етудің экономикалық тиімділігінің сапалық және сандық өлшемдері айқындалған, тұрғын үй шаруашылығында энергиямен қамтамасыз етуді экономикалық бағалау бойынша ұсынымдар берілді.</w:t>
      </w:r>
    </w:p>
    <w:sectPr w:rsidR="00CC10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AE"/>
    <w:rsid w:val="00CC101E"/>
    <w:rsid w:val="00E17689"/>
    <w:rsid w:val="00FA1FA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8F60E-F992-46AD-8C35-9BF67300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17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689"/>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E17689"/>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053862">
      <w:bodyDiv w:val="1"/>
      <w:marLeft w:val="0"/>
      <w:marRight w:val="0"/>
      <w:marTop w:val="0"/>
      <w:marBottom w:val="0"/>
      <w:divBdr>
        <w:top w:val="none" w:sz="0" w:space="0" w:color="auto"/>
        <w:left w:val="none" w:sz="0" w:space="0" w:color="auto"/>
        <w:bottom w:val="none" w:sz="0" w:space="0" w:color="auto"/>
        <w:right w:val="none" w:sz="0" w:space="0" w:color="auto"/>
      </w:divBdr>
      <w:divsChild>
        <w:div w:id="102072108">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2026-01-06T09:59:00Z</dcterms:created>
  <dcterms:modified xsi:type="dcterms:W3CDTF">2026-01-06T09:59:00Z</dcterms:modified>
</cp:coreProperties>
</file>